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8AC1C" w14:textId="7652116C" w:rsidR="00FE76C2" w:rsidRDefault="00FE76C2">
      <w:pPr>
        <w:pStyle w:val="Text"/>
        <w:ind w:firstLine="0"/>
        <w:rPr>
          <w:sz w:val="18"/>
          <w:szCs w:val="18"/>
        </w:rPr>
      </w:pPr>
    </w:p>
    <w:p w14:paraId="548F749B" w14:textId="7BF4B104" w:rsidR="00FE76C2" w:rsidRDefault="00A03C07">
      <w:pPr>
        <w:pStyle w:val="Title"/>
        <w:framePr w:wrap="notBeside"/>
      </w:pPr>
      <w:r>
        <w:rPr>
          <w:color w:val="000000"/>
          <w:szCs w:val="26"/>
        </w:rPr>
        <w:t>Announcement for the 1</w:t>
      </w:r>
      <w:r w:rsidR="00A44457">
        <w:rPr>
          <w:color w:val="000000"/>
          <w:szCs w:val="26"/>
        </w:rPr>
        <w:t>5</w:t>
      </w:r>
      <w:r w:rsidRPr="00A03C07">
        <w:rPr>
          <w:color w:val="000000"/>
          <w:szCs w:val="26"/>
          <w:vertAlign w:val="superscript"/>
        </w:rPr>
        <w:t>th</w:t>
      </w:r>
      <w:r>
        <w:rPr>
          <w:color w:val="000000"/>
          <w:szCs w:val="26"/>
        </w:rPr>
        <w:t xml:space="preserve"> Workshop on the Physics of Dusty Plasmas</w:t>
      </w:r>
    </w:p>
    <w:p w14:paraId="1E792E42" w14:textId="403F2492" w:rsidR="00FE76C2" w:rsidRDefault="00A44457">
      <w:pPr>
        <w:pStyle w:val="Authors"/>
        <w:framePr w:wrap="notBeside"/>
      </w:pPr>
      <w:r>
        <w:t>Giovanni Lapenta</w:t>
      </w:r>
      <w:r w:rsidR="000B1D8A">
        <w:t xml:space="preserve">, </w:t>
      </w:r>
      <w:r>
        <w:t xml:space="preserve">Carlos </w:t>
      </w:r>
      <w:r w:rsidR="0032493C">
        <w:t>Romero-Talamas</w:t>
      </w:r>
      <w:r w:rsidR="000B1D8A">
        <w:t xml:space="preserve">, </w:t>
      </w:r>
      <w:r>
        <w:t>Zhehui Wang</w:t>
      </w:r>
      <w:r w:rsidR="000B1D8A">
        <w:t xml:space="preserve">, and </w:t>
      </w:r>
      <w:r w:rsidRPr="00411DD3">
        <w:rPr>
          <w:szCs w:val="24"/>
        </w:rPr>
        <w:t>Jeremiah Williams</w:t>
      </w:r>
    </w:p>
    <w:p w14:paraId="026CFC65" w14:textId="77777777" w:rsidR="00440649" w:rsidRDefault="00440649" w:rsidP="000B1D8A">
      <w:pPr>
        <w:widowControl w:val="0"/>
        <w:adjustRightInd w:val="0"/>
        <w:jc w:val="both"/>
        <w:rPr>
          <w:b/>
          <w:i/>
          <w:iCs/>
          <w:sz w:val="18"/>
        </w:rPr>
        <w:sectPr w:rsidR="00440649">
          <w:headerReference w:type="default" r:id="rId7"/>
          <w:pgSz w:w="12240" w:h="15840" w:code="1"/>
          <w:pgMar w:top="1008" w:right="936" w:bottom="1008" w:left="936" w:header="432" w:footer="432" w:gutter="0"/>
          <w:cols w:num="2" w:space="288"/>
        </w:sectPr>
      </w:pPr>
    </w:p>
    <w:p w14:paraId="29F06C8D" w14:textId="07649860" w:rsidR="00FE76C2" w:rsidRPr="00A36CD8" w:rsidRDefault="00FE76C2" w:rsidP="000B1D8A">
      <w:pPr>
        <w:widowControl w:val="0"/>
        <w:adjustRightInd w:val="0"/>
        <w:jc w:val="both"/>
        <w:rPr>
          <w:sz w:val="18"/>
        </w:rPr>
      </w:pPr>
      <w:r w:rsidRPr="00A36CD8">
        <w:rPr>
          <w:b/>
          <w:i/>
          <w:iCs/>
          <w:sz w:val="18"/>
        </w:rPr>
        <w:t>Abstract</w:t>
      </w:r>
      <w:r w:rsidR="000B1D8A">
        <w:rPr>
          <w:b/>
          <w:i/>
          <w:iCs/>
          <w:sz w:val="18"/>
        </w:rPr>
        <w:t xml:space="preserve"> </w:t>
      </w:r>
      <w:r w:rsidRPr="00A36CD8">
        <w:rPr>
          <w:b/>
          <w:sz w:val="18"/>
        </w:rPr>
        <w:t xml:space="preserve">— </w:t>
      </w:r>
      <w:r w:rsidR="000B1D8A">
        <w:rPr>
          <w:rFonts w:ascii="TimesNewRomanPSMT" w:hAnsi="TimesNewRomanPSMT" w:cs="TimesNewRomanPSMT"/>
          <w:color w:val="000000"/>
          <w:szCs w:val="24"/>
        </w:rPr>
        <w:t xml:space="preserve">Announcing a Special Issue of the </w:t>
      </w:r>
      <w:r w:rsidR="000B1D8A" w:rsidRPr="00ED5D02">
        <w:rPr>
          <w:rFonts w:ascii="TimesNewRomanPSMT" w:hAnsi="TimesNewRomanPSMT" w:cs="TimesNewRomanPSMT"/>
          <w:i/>
          <w:color w:val="000000"/>
          <w:szCs w:val="24"/>
        </w:rPr>
        <w:t>IEEE Transactions on Plasma Science</w:t>
      </w:r>
      <w:r w:rsidR="000B1D8A">
        <w:rPr>
          <w:rFonts w:ascii="TimesNewRomanPSMT" w:hAnsi="TimesNewRomanPSMT" w:cs="TimesNewRomanPSMT"/>
          <w:color w:val="000000"/>
          <w:szCs w:val="24"/>
        </w:rPr>
        <w:t xml:space="preserve"> on the Physics of Dusty Plasmas.  This Special Issue is scheduled for publication in April, 201</w:t>
      </w:r>
      <w:r w:rsidR="0032493C">
        <w:rPr>
          <w:rFonts w:ascii="TimesNewRomanPSMT" w:hAnsi="TimesNewRomanPSMT" w:cs="TimesNewRomanPSMT"/>
          <w:color w:val="000000"/>
          <w:szCs w:val="24"/>
        </w:rPr>
        <w:t>9</w:t>
      </w:r>
      <w:r w:rsidR="000B1D8A">
        <w:rPr>
          <w:rFonts w:ascii="TimesNewRomanPSMT" w:hAnsi="TimesNewRomanPSMT" w:cs="TimesNewRomanPSMT"/>
          <w:color w:val="000000"/>
          <w:szCs w:val="24"/>
        </w:rPr>
        <w:t>.</w:t>
      </w:r>
    </w:p>
    <w:p w14:paraId="07811725" w14:textId="77777777" w:rsidR="00FE76C2" w:rsidRPr="00A36CD8" w:rsidRDefault="00FE76C2"/>
    <w:p w14:paraId="7E61A993" w14:textId="453F7C53" w:rsidR="00FE76C2" w:rsidRPr="00A36CD8" w:rsidRDefault="00FE76C2" w:rsidP="00440649">
      <w:pPr>
        <w:pStyle w:val="IndexTerms"/>
        <w:ind w:firstLine="0"/>
      </w:pPr>
      <w:bookmarkStart w:id="0" w:name="PointTmp"/>
      <w:r w:rsidRPr="00A36CD8">
        <w:rPr>
          <w:i/>
          <w:iCs/>
        </w:rPr>
        <w:t>Index Terms</w:t>
      </w:r>
      <w:r w:rsidRPr="00A36CD8">
        <w:t>— dusty plasma</w:t>
      </w:r>
      <w:r w:rsidR="000B1D8A">
        <w:t>s</w:t>
      </w:r>
      <w:r w:rsidRPr="00A36CD8">
        <w:t xml:space="preserve">, </w:t>
      </w:r>
      <w:r w:rsidR="000B1D8A">
        <w:t>complex plasmas</w:t>
      </w:r>
    </w:p>
    <w:bookmarkEnd w:id="0"/>
    <w:p w14:paraId="13EA589D" w14:textId="7CBD47B9" w:rsidR="00FE76C2" w:rsidRDefault="00FE76C2" w:rsidP="00440649">
      <w:pPr>
        <w:pStyle w:val="Heading1"/>
        <w:numPr>
          <w:ilvl w:val="0"/>
          <w:numId w:val="0"/>
        </w:numPr>
        <w:jc w:val="left"/>
      </w:pPr>
    </w:p>
    <w:p w14:paraId="20562F71" w14:textId="52ABE78B" w:rsidR="00FE76C2" w:rsidRDefault="000B1D8A">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D9CBE47" w14:textId="0FE78AC6" w:rsidR="000B1D8A" w:rsidRDefault="000B1D8A" w:rsidP="000B1D8A">
      <w:pPr>
        <w:widowControl w:val="0"/>
        <w:adjustRightInd w:val="0"/>
        <w:jc w:val="both"/>
        <w:rPr>
          <w:rFonts w:ascii="TimesNewRomanPSMT" w:hAnsi="TimesNewRomanPSMT" w:cs="TimesNewRomanPSMT"/>
          <w:color w:val="000000"/>
          <w:szCs w:val="24"/>
        </w:rPr>
      </w:pPr>
      <w:r>
        <w:rPr>
          <w:rFonts w:ascii="TimesNewRomanPSMT" w:hAnsi="TimesNewRomanPSMT" w:cs="TimesNewRomanPSMT"/>
          <w:color w:val="000000"/>
          <w:szCs w:val="24"/>
        </w:rPr>
        <w:t>he IEEE Transactions on Plasma Science will offer a special issue titled the “Physics of Dusty Plasmas” to be published in April 201</w:t>
      </w:r>
      <w:r w:rsidR="0032493C">
        <w:rPr>
          <w:rFonts w:ascii="TimesNewRomanPSMT" w:hAnsi="TimesNewRomanPSMT" w:cs="TimesNewRomanPSMT"/>
          <w:color w:val="000000"/>
          <w:szCs w:val="24"/>
        </w:rPr>
        <w:t>9</w:t>
      </w:r>
      <w:r>
        <w:rPr>
          <w:rFonts w:ascii="TimesNewRomanPSMT" w:hAnsi="TimesNewRomanPSMT" w:cs="TimesNewRomanPSMT"/>
          <w:color w:val="000000"/>
          <w:szCs w:val="24"/>
        </w:rPr>
        <w:t xml:space="preserve"> covering the most recent developments in the field of dusty and complex plasmas. This issue will include papers presented at the 1</w:t>
      </w:r>
      <w:r w:rsidR="0032493C">
        <w:rPr>
          <w:rFonts w:ascii="TimesNewRomanPSMT" w:hAnsi="TimesNewRomanPSMT" w:cs="TimesNewRomanPSMT"/>
          <w:color w:val="000000"/>
          <w:szCs w:val="24"/>
        </w:rPr>
        <w:t>5</w:t>
      </w:r>
      <w:r>
        <w:rPr>
          <w:rFonts w:ascii="TimesNewRomanPSMT" w:hAnsi="TimesNewRomanPSMT" w:cs="TimesNewRomanPSMT"/>
          <w:color w:val="000000"/>
          <w:szCs w:val="24"/>
        </w:rPr>
        <w:t xml:space="preserve">th Workshop on the Physics of Dusty Plasmas, which will be hosted by </w:t>
      </w:r>
      <w:r w:rsidR="0032493C">
        <w:rPr>
          <w:rFonts w:ascii="TimesNewRomanPSMT" w:hAnsi="TimesNewRomanPSMT" w:cs="TimesNewRomanPSMT"/>
          <w:color w:val="000000"/>
          <w:szCs w:val="24"/>
        </w:rPr>
        <w:t>University of Maryland, Baltimore County</w:t>
      </w:r>
      <w:r>
        <w:rPr>
          <w:rFonts w:ascii="TimesNewRomanPSMT" w:hAnsi="TimesNewRomanPSMT" w:cs="TimesNewRomanPSMT"/>
          <w:color w:val="000000"/>
          <w:szCs w:val="24"/>
        </w:rPr>
        <w:t xml:space="preserve"> and </w:t>
      </w:r>
      <w:r w:rsidR="0032493C">
        <w:rPr>
          <w:rFonts w:ascii="TimesNewRomanPSMT" w:hAnsi="TimesNewRomanPSMT" w:cs="TimesNewRomanPSMT"/>
          <w:color w:val="000000"/>
          <w:szCs w:val="24"/>
        </w:rPr>
        <w:t>Los Alamos National Laboratory and will be held 29 May-1 June 2018</w:t>
      </w:r>
      <w:r>
        <w:rPr>
          <w:rFonts w:ascii="TimesNewRomanPSMT" w:hAnsi="TimesNewRomanPSMT" w:cs="TimesNewRomanPSMT"/>
          <w:color w:val="000000"/>
          <w:szCs w:val="24"/>
        </w:rPr>
        <w:t xml:space="preserve">, in </w:t>
      </w:r>
      <w:r w:rsidR="0032493C">
        <w:rPr>
          <w:rFonts w:ascii="TimesNewRomanPSMT" w:hAnsi="TimesNewRomanPSMT" w:cs="TimesNewRomanPSMT"/>
          <w:color w:val="000000"/>
          <w:szCs w:val="24"/>
        </w:rPr>
        <w:t>Baltimore, MD, USA</w:t>
      </w:r>
      <w:r>
        <w:rPr>
          <w:rFonts w:ascii="TimesNewRomanPSMT" w:hAnsi="TimesNewRomanPSMT" w:cs="TimesNewRomanPSMT"/>
          <w:color w:val="000000"/>
          <w:szCs w:val="24"/>
        </w:rPr>
        <w:t xml:space="preserve">.  The workshop website is: </w:t>
      </w:r>
      <w:hyperlink r:id="rId8" w:history="1">
        <w:r w:rsidR="003F0D27" w:rsidRPr="00D564E7">
          <w:rPr>
            <w:rStyle w:val="Hyperlink"/>
            <w:rFonts w:ascii="TimesNewRomanPSMT" w:hAnsi="TimesNewRomanPSMT" w:cs="TimesNewRomanPSMT"/>
            <w:szCs w:val="24"/>
          </w:rPr>
          <w:t>https://wpdp.umbc.edu/</w:t>
        </w:r>
      </w:hyperlink>
      <w:r w:rsidR="003F0D27">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Topics will include laboratory, </w:t>
      </w:r>
      <w:r w:rsidR="0032493C">
        <w:rPr>
          <w:rFonts w:ascii="TimesNewRomanPSMT" w:hAnsi="TimesNewRomanPSMT" w:cs="TimesNewRomanPSMT"/>
          <w:color w:val="000000"/>
          <w:szCs w:val="24"/>
        </w:rPr>
        <w:t xml:space="preserve">space, </w:t>
      </w:r>
      <w:r>
        <w:rPr>
          <w:rFonts w:ascii="TimesNewRomanPSMT" w:hAnsi="TimesNewRomanPSMT" w:cs="TimesNewRomanPSMT"/>
          <w:color w:val="000000"/>
          <w:szCs w:val="24"/>
        </w:rPr>
        <w:t>industrial, applied, theoretical and computational studies of dusty and complex plasmas</w:t>
      </w:r>
      <w:r w:rsidR="0032493C">
        <w:rPr>
          <w:rFonts w:ascii="TimesNewRomanPSMT" w:hAnsi="TimesNewRomanPSMT" w:cs="TimesNewRomanPSMT"/>
          <w:color w:val="000000"/>
          <w:szCs w:val="24"/>
        </w:rPr>
        <w:t xml:space="preserve"> and related phenomena</w:t>
      </w:r>
      <w:r>
        <w:rPr>
          <w:rFonts w:ascii="TimesNewRomanPSMT" w:hAnsi="TimesNewRomanPSMT" w:cs="TimesNewRomanPSMT"/>
          <w:color w:val="000000"/>
          <w:szCs w:val="24"/>
        </w:rPr>
        <w:t>.  A wide range of topics are suitable for this issue including: astrophysical and solar system dust, microgravity study of complex plasmas, lunar dust levitation and transport, dust in the ionosphere, dust in industrial plasmas, dust charging processes, plasma crystals, strong coupling and phase transitions, dusty plasma waves and instabilities, magnetic field effects, particle growth and coagulation, electrical discharges in dust storms and volcanic plumes, dusty plasma diagnostic tools, and dust in fusion devices.  This continues the tradition of publication of such special issues with past issues published in April of 19</w:t>
      </w:r>
      <w:r w:rsidR="0032493C">
        <w:rPr>
          <w:rFonts w:ascii="TimesNewRomanPSMT" w:hAnsi="TimesNewRomanPSMT" w:cs="TimesNewRomanPSMT"/>
          <w:color w:val="000000"/>
          <w:szCs w:val="24"/>
        </w:rPr>
        <w:t xml:space="preserve">94, 2001, 2004, 2007, 2010, </w:t>
      </w:r>
      <w:r>
        <w:rPr>
          <w:rFonts w:ascii="TimesNewRomanPSMT" w:hAnsi="TimesNewRomanPSMT" w:cs="TimesNewRomanPSMT"/>
          <w:color w:val="000000"/>
          <w:szCs w:val="24"/>
        </w:rPr>
        <w:t>2013</w:t>
      </w:r>
      <w:r w:rsidR="0032493C">
        <w:rPr>
          <w:rFonts w:ascii="TimesNewRomanPSMT" w:hAnsi="TimesNewRomanPSMT" w:cs="TimesNewRomanPSMT"/>
          <w:color w:val="000000"/>
          <w:szCs w:val="24"/>
        </w:rPr>
        <w:t>, 2016</w:t>
      </w:r>
      <w:r>
        <w:rPr>
          <w:rFonts w:ascii="TimesNewRomanPSMT" w:hAnsi="TimesNewRomanPSMT" w:cs="TimesNewRomanPSMT"/>
          <w:color w:val="000000"/>
          <w:szCs w:val="24"/>
        </w:rPr>
        <w:t>.</w:t>
      </w:r>
    </w:p>
    <w:p w14:paraId="213C5ED8" w14:textId="77777777" w:rsidR="000B1D8A" w:rsidRDefault="000B1D8A" w:rsidP="000B1D8A">
      <w:pPr>
        <w:widowControl w:val="0"/>
        <w:adjustRightInd w:val="0"/>
        <w:rPr>
          <w:rFonts w:ascii="TimesNewRomanPSMT" w:hAnsi="TimesNewRomanPSMT" w:cs="TimesNewRomanPSMT"/>
          <w:color w:val="000000"/>
          <w:szCs w:val="24"/>
        </w:rPr>
      </w:pPr>
    </w:p>
    <w:p w14:paraId="49C4CA96" w14:textId="1F51DE62" w:rsidR="000B1D8A" w:rsidRDefault="000B1D8A" w:rsidP="000B1D8A">
      <w:pPr>
        <w:pStyle w:val="Body1"/>
        <w:jc w:val="both"/>
        <w:rPr>
          <w:rFonts w:ascii="TimesNewRomanPSMT" w:hAnsi="TimesNewRomanPSMT" w:cs="TimesNewRomanPSMT"/>
          <w:szCs w:val="24"/>
        </w:rPr>
      </w:pPr>
      <w:r>
        <w:rPr>
          <w:rFonts w:ascii="TimesNewRomanPSMT" w:hAnsi="TimesNewRomanPSMT" w:cs="TimesNewRomanPSMT"/>
          <w:szCs w:val="24"/>
        </w:rPr>
        <w:t xml:space="preserve">The deadline for submission is 30 </w:t>
      </w:r>
      <w:r w:rsidR="0032493C">
        <w:rPr>
          <w:rFonts w:ascii="TimesNewRomanPSMT" w:hAnsi="TimesNewRomanPSMT" w:cs="TimesNewRomanPSMT"/>
          <w:szCs w:val="24"/>
        </w:rPr>
        <w:t>September 2018</w:t>
      </w:r>
      <w:r>
        <w:rPr>
          <w:rFonts w:ascii="TimesNewRomanPSMT" w:hAnsi="TimesNewRomanPSMT" w:cs="TimesNewRomanPSMT"/>
          <w:szCs w:val="24"/>
        </w:rPr>
        <w:t>.</w:t>
      </w:r>
    </w:p>
    <w:p w14:paraId="3E524B58" w14:textId="77777777" w:rsidR="000B1D8A" w:rsidRDefault="000B1D8A" w:rsidP="000B1D8A">
      <w:pPr>
        <w:pStyle w:val="Body1"/>
        <w:jc w:val="both"/>
        <w:rPr>
          <w:rFonts w:ascii="TimesNewRomanPSMT" w:hAnsi="TimesNewRomanPSMT" w:cs="TimesNewRomanPSMT"/>
          <w:szCs w:val="24"/>
        </w:rPr>
      </w:pPr>
    </w:p>
    <w:p w14:paraId="32E4A154" w14:textId="77777777" w:rsidR="000B1D8A" w:rsidRDefault="000B1D8A" w:rsidP="000B1D8A">
      <w:pPr>
        <w:widowControl w:val="0"/>
        <w:adjustRightInd w:val="0"/>
        <w:rPr>
          <w:rFonts w:ascii="TimesNewRomanPSMT" w:hAnsi="TimesNewRomanPSMT" w:cs="TimesNewRomanPSMT"/>
          <w:color w:val="000000"/>
          <w:szCs w:val="24"/>
        </w:rPr>
      </w:pPr>
      <w:r>
        <w:rPr>
          <w:rFonts w:ascii="TimesNewRomanPSMT" w:hAnsi="TimesNewRomanPSMT" w:cs="TimesNewRomanPSMT"/>
          <w:color w:val="000000"/>
          <w:szCs w:val="24"/>
        </w:rPr>
        <w:t>Please direct questions to the Guest Editors:</w:t>
      </w:r>
    </w:p>
    <w:p w14:paraId="25C287E8" w14:textId="77777777" w:rsidR="000B1D8A" w:rsidRDefault="000B1D8A" w:rsidP="000B1D8A">
      <w:pPr>
        <w:pStyle w:val="Body1"/>
        <w:jc w:val="both"/>
        <w:rPr>
          <w:rFonts w:ascii="TimesNewRomanPSMT" w:hAnsi="TimesNewRomanPSMT" w:cs="TimesNewRomanPSMT"/>
          <w:szCs w:val="24"/>
        </w:rPr>
      </w:pPr>
    </w:p>
    <w:p w14:paraId="754F2AC6" w14:textId="77777777" w:rsidR="00440649" w:rsidRDefault="00440649" w:rsidP="000B1D8A">
      <w:pPr>
        <w:widowControl w:val="0"/>
        <w:adjustRightInd w:val="0"/>
        <w:rPr>
          <w:szCs w:val="24"/>
        </w:rPr>
        <w:sectPr w:rsidR="00440649" w:rsidSect="00440649">
          <w:type w:val="continuous"/>
          <w:pgSz w:w="12240" w:h="15840" w:code="1"/>
          <w:pgMar w:top="1008" w:right="936" w:bottom="1008" w:left="936" w:header="432" w:footer="432" w:gutter="0"/>
          <w:cols w:space="288"/>
        </w:sectPr>
      </w:pPr>
    </w:p>
    <w:p w14:paraId="77F2A7D9" w14:textId="31C4D4B4" w:rsidR="000B1D8A" w:rsidRPr="00411DD3" w:rsidRDefault="000B1D8A" w:rsidP="000B1D8A">
      <w:pPr>
        <w:widowControl w:val="0"/>
        <w:adjustRightInd w:val="0"/>
        <w:rPr>
          <w:szCs w:val="24"/>
        </w:rPr>
      </w:pPr>
      <w:r w:rsidRPr="00411DD3">
        <w:rPr>
          <w:szCs w:val="24"/>
        </w:rPr>
        <w:t xml:space="preserve">Prof. </w:t>
      </w:r>
      <w:r w:rsidR="0032493C">
        <w:rPr>
          <w:szCs w:val="24"/>
        </w:rPr>
        <w:t>Giovanni Lapenta</w:t>
      </w:r>
    </w:p>
    <w:p w14:paraId="4DE7AC81" w14:textId="5BB1BA8E" w:rsidR="000E5661" w:rsidRDefault="000E5661" w:rsidP="000E5661">
      <w:pPr>
        <w:widowControl w:val="0"/>
        <w:adjustRightInd w:val="0"/>
      </w:pPr>
      <w:proofErr w:type="spellStart"/>
      <w:r>
        <w:t>Departement</w:t>
      </w:r>
      <w:proofErr w:type="spellEnd"/>
      <w:r>
        <w:t xml:space="preserve"> </w:t>
      </w:r>
      <w:proofErr w:type="spellStart"/>
      <w:r>
        <w:t>Wiskunde</w:t>
      </w:r>
      <w:proofErr w:type="spellEnd"/>
      <w:r>
        <w:t xml:space="preserve"> </w:t>
      </w:r>
      <w:r>
        <w:t>–</w:t>
      </w:r>
      <w:r>
        <w:t xml:space="preserve"> </w:t>
      </w:r>
    </w:p>
    <w:p w14:paraId="544BA8CA" w14:textId="4BD1A23C" w:rsidR="000E5661" w:rsidRDefault="000E5661" w:rsidP="000E5661">
      <w:pPr>
        <w:widowControl w:val="0"/>
        <w:adjustRightInd w:val="0"/>
      </w:pPr>
      <w:r>
        <w:t>Center for mathematical Plasma Astrophysics (</w:t>
      </w:r>
      <w:proofErr w:type="spellStart"/>
      <w:r>
        <w:t>CmPA</w:t>
      </w:r>
      <w:proofErr w:type="spellEnd"/>
      <w:r>
        <w:t>)</w:t>
      </w:r>
    </w:p>
    <w:p w14:paraId="75972712" w14:textId="77777777" w:rsidR="000E5661" w:rsidRDefault="000E5661" w:rsidP="000E5661">
      <w:pPr>
        <w:widowControl w:val="0"/>
        <w:adjustRightInd w:val="0"/>
      </w:pPr>
      <w:r>
        <w:t>KU Leuven - University of Leuven</w:t>
      </w:r>
    </w:p>
    <w:p w14:paraId="42C2C7A3" w14:textId="77777777" w:rsidR="000E5661" w:rsidRDefault="000E5661" w:rsidP="000E5661">
      <w:pPr>
        <w:widowControl w:val="0"/>
        <w:adjustRightInd w:val="0"/>
      </w:pPr>
      <w:proofErr w:type="spellStart"/>
      <w:r>
        <w:t>Celestijnenlaan</w:t>
      </w:r>
      <w:proofErr w:type="spellEnd"/>
      <w:r>
        <w:t xml:space="preserve"> 200B</w:t>
      </w:r>
    </w:p>
    <w:p w14:paraId="3FE1947F" w14:textId="77777777" w:rsidR="000E5661" w:rsidRDefault="000E5661" w:rsidP="000E5661">
      <w:pPr>
        <w:widowControl w:val="0"/>
        <w:adjustRightInd w:val="0"/>
      </w:pPr>
      <w:r>
        <w:t>3001 Leuven - Belgium</w:t>
      </w:r>
      <w:r>
        <w:t xml:space="preserve"> </w:t>
      </w:r>
    </w:p>
    <w:p w14:paraId="1F80403C" w14:textId="4C0A9AF6" w:rsidR="000B1D8A" w:rsidRPr="00411DD3" w:rsidRDefault="009F5A24" w:rsidP="000E5661">
      <w:pPr>
        <w:widowControl w:val="0"/>
        <w:adjustRightInd w:val="0"/>
        <w:rPr>
          <w:szCs w:val="24"/>
        </w:rPr>
      </w:pPr>
      <w:r>
        <w:t>E</w:t>
      </w:r>
      <w:r w:rsidR="000B1D8A">
        <w:t>mai</w:t>
      </w:r>
      <w:r>
        <w:t xml:space="preserve">l: </w:t>
      </w:r>
      <w:r>
        <w:rPr>
          <w:rStyle w:val="highlight"/>
        </w:rPr>
        <w:t>giovanni</w:t>
      </w:r>
      <w:r>
        <w:rPr>
          <w:rStyle w:val="bidi"/>
        </w:rPr>
        <w:t>.lapenta@kuleuven.be</w:t>
      </w:r>
    </w:p>
    <w:p w14:paraId="162CFB04" w14:textId="77777777" w:rsidR="000B1D8A" w:rsidRPr="00411DD3" w:rsidRDefault="000B1D8A" w:rsidP="000B1D8A">
      <w:pPr>
        <w:widowControl w:val="0"/>
        <w:adjustRightInd w:val="0"/>
        <w:rPr>
          <w:szCs w:val="24"/>
        </w:rPr>
      </w:pPr>
    </w:p>
    <w:p w14:paraId="56A68B4A" w14:textId="134BB149" w:rsidR="000B1D8A" w:rsidRPr="00411DD3" w:rsidRDefault="0032493C" w:rsidP="000B1D8A">
      <w:pPr>
        <w:widowControl w:val="0"/>
        <w:adjustRightInd w:val="0"/>
        <w:rPr>
          <w:szCs w:val="24"/>
        </w:rPr>
      </w:pPr>
      <w:r>
        <w:rPr>
          <w:szCs w:val="24"/>
        </w:rPr>
        <w:t>Dr</w:t>
      </w:r>
      <w:r w:rsidR="000B1D8A" w:rsidRPr="00411DD3">
        <w:rPr>
          <w:szCs w:val="24"/>
        </w:rPr>
        <w:t xml:space="preserve">. </w:t>
      </w:r>
      <w:r>
        <w:rPr>
          <w:szCs w:val="24"/>
        </w:rPr>
        <w:t>Zhehui Wang</w:t>
      </w:r>
    </w:p>
    <w:p w14:paraId="4E3A709F" w14:textId="1023E9A0" w:rsidR="000B1D8A" w:rsidRPr="00411DD3" w:rsidRDefault="0032493C" w:rsidP="000B1D8A">
      <w:pPr>
        <w:widowControl w:val="0"/>
        <w:adjustRightInd w:val="0"/>
        <w:rPr>
          <w:szCs w:val="24"/>
        </w:rPr>
      </w:pPr>
      <w:r>
        <w:rPr>
          <w:szCs w:val="24"/>
        </w:rPr>
        <w:t>Subatomic Physics Group</w:t>
      </w:r>
    </w:p>
    <w:p w14:paraId="0985D0D2" w14:textId="708F41C7" w:rsidR="000B1D8A" w:rsidRPr="00411DD3" w:rsidRDefault="0032493C" w:rsidP="000B1D8A">
      <w:pPr>
        <w:widowControl w:val="0"/>
        <w:adjustRightInd w:val="0"/>
        <w:rPr>
          <w:szCs w:val="24"/>
        </w:rPr>
      </w:pPr>
      <w:r>
        <w:rPr>
          <w:szCs w:val="24"/>
        </w:rPr>
        <w:t>Los Alamos National Laboratory</w:t>
      </w:r>
    </w:p>
    <w:p w14:paraId="6DA8B4A5" w14:textId="0CCF7477" w:rsidR="000B1D8A" w:rsidRPr="00411DD3" w:rsidRDefault="0032493C" w:rsidP="000B1D8A">
      <w:pPr>
        <w:widowControl w:val="0"/>
        <w:adjustRightInd w:val="0"/>
        <w:rPr>
          <w:szCs w:val="24"/>
        </w:rPr>
      </w:pPr>
      <w:r>
        <w:rPr>
          <w:szCs w:val="24"/>
        </w:rPr>
        <w:t>Los Alamos</w:t>
      </w:r>
      <w:r w:rsidR="000B1D8A" w:rsidRPr="00411DD3">
        <w:rPr>
          <w:szCs w:val="24"/>
        </w:rPr>
        <w:t xml:space="preserve">, </w:t>
      </w:r>
      <w:r>
        <w:rPr>
          <w:szCs w:val="24"/>
        </w:rPr>
        <w:t>NM</w:t>
      </w:r>
      <w:r w:rsidR="000B1D8A" w:rsidRPr="00411DD3">
        <w:rPr>
          <w:szCs w:val="24"/>
        </w:rPr>
        <w:t xml:space="preserve"> </w:t>
      </w:r>
      <w:r>
        <w:rPr>
          <w:szCs w:val="24"/>
        </w:rPr>
        <w:t>87545</w:t>
      </w:r>
    </w:p>
    <w:p w14:paraId="7C270C28" w14:textId="6682BC6C" w:rsidR="000B1D8A" w:rsidRDefault="000B1D8A" w:rsidP="000B1D8A">
      <w:pPr>
        <w:widowControl w:val="0"/>
        <w:adjustRightInd w:val="0"/>
        <w:rPr>
          <w:szCs w:val="24"/>
        </w:rPr>
      </w:pPr>
      <w:proofErr w:type="gramStart"/>
      <w:r>
        <w:rPr>
          <w:szCs w:val="24"/>
        </w:rPr>
        <w:t>email</w:t>
      </w:r>
      <w:proofErr w:type="gramEnd"/>
      <w:r>
        <w:rPr>
          <w:szCs w:val="24"/>
        </w:rPr>
        <w:t xml:space="preserve">:  </w:t>
      </w:r>
      <w:hyperlink r:id="rId9" w:history="1">
        <w:r w:rsidR="0032493C" w:rsidRPr="00D564E7">
          <w:rPr>
            <w:rStyle w:val="Hyperlink"/>
            <w:szCs w:val="24"/>
          </w:rPr>
          <w:t>zwang@lanl.gov</w:t>
        </w:r>
      </w:hyperlink>
    </w:p>
    <w:p w14:paraId="455C11C6" w14:textId="77777777" w:rsidR="0032493C" w:rsidRPr="00411DD3" w:rsidRDefault="0032493C" w:rsidP="000B1D8A">
      <w:pPr>
        <w:widowControl w:val="0"/>
        <w:adjustRightInd w:val="0"/>
        <w:rPr>
          <w:szCs w:val="24"/>
        </w:rPr>
      </w:pPr>
    </w:p>
    <w:p w14:paraId="0667231D" w14:textId="5F4813E8" w:rsidR="000B1D8A" w:rsidRPr="00411DD3" w:rsidRDefault="000B1D8A" w:rsidP="000B1D8A">
      <w:pPr>
        <w:rPr>
          <w:szCs w:val="24"/>
        </w:rPr>
      </w:pPr>
      <w:r w:rsidRPr="00411DD3">
        <w:rPr>
          <w:szCs w:val="24"/>
        </w:rPr>
        <w:t xml:space="preserve">Prof. </w:t>
      </w:r>
      <w:r w:rsidR="0032493C">
        <w:rPr>
          <w:szCs w:val="24"/>
        </w:rPr>
        <w:t xml:space="preserve">Carlos </w:t>
      </w:r>
      <w:r w:rsidR="000E5661">
        <w:rPr>
          <w:szCs w:val="24"/>
        </w:rPr>
        <w:t xml:space="preserve">A. </w:t>
      </w:r>
      <w:r w:rsidR="0032493C">
        <w:rPr>
          <w:szCs w:val="24"/>
        </w:rPr>
        <w:t>Romero-Talamas</w:t>
      </w:r>
    </w:p>
    <w:p w14:paraId="2A4C3661" w14:textId="77777777" w:rsidR="000E5661" w:rsidRDefault="000E5661" w:rsidP="000E5661">
      <w:r>
        <w:t>Department of Mechanical Engineering</w:t>
      </w:r>
    </w:p>
    <w:p w14:paraId="48CEF9A9" w14:textId="77777777" w:rsidR="000E5661" w:rsidRDefault="000E5661" w:rsidP="000E5661">
      <w:r>
        <w:t>University of Maryland, Baltimore County</w:t>
      </w:r>
    </w:p>
    <w:p w14:paraId="474C9ABE" w14:textId="77777777" w:rsidR="000E5661" w:rsidRDefault="000E5661" w:rsidP="000E5661">
      <w:r>
        <w:t>1000 Hilltop Circle, Engineering 212</w:t>
      </w:r>
    </w:p>
    <w:p w14:paraId="570FF27F" w14:textId="77777777" w:rsidR="000E5661" w:rsidRDefault="000E5661" w:rsidP="000E5661">
      <w:r>
        <w:t>Baltimore, Maryland 21250</w:t>
      </w:r>
      <w:r>
        <w:t xml:space="preserve"> </w:t>
      </w:r>
    </w:p>
    <w:p w14:paraId="743F4A28" w14:textId="19D6C4C9" w:rsidR="000B1D8A" w:rsidRPr="00411DD3" w:rsidRDefault="000B1D8A" w:rsidP="000E5661">
      <w:proofErr w:type="gramStart"/>
      <w:r>
        <w:t>email</w:t>
      </w:r>
      <w:proofErr w:type="gramEnd"/>
      <w:r>
        <w:t xml:space="preserve">:  </w:t>
      </w:r>
      <w:r w:rsidR="009F5A24">
        <w:t>romero@umbc.edu</w:t>
      </w:r>
    </w:p>
    <w:p w14:paraId="3B0CDE09" w14:textId="77777777" w:rsidR="000B1D8A" w:rsidRPr="00ED5D02" w:rsidRDefault="000B1D8A" w:rsidP="000B1D8A"/>
    <w:p w14:paraId="77AEE2B2" w14:textId="7BB789A4" w:rsidR="000B1D8A" w:rsidRPr="00ED5D02" w:rsidRDefault="000B1D8A" w:rsidP="000B1D8A">
      <w:pPr>
        <w:widowControl w:val="0"/>
        <w:adjustRightInd w:val="0"/>
        <w:rPr>
          <w:szCs w:val="32"/>
        </w:rPr>
      </w:pPr>
      <w:r w:rsidRPr="00ED5D02">
        <w:rPr>
          <w:szCs w:val="30"/>
        </w:rPr>
        <w:t xml:space="preserve">Prof. </w:t>
      </w:r>
      <w:r w:rsidR="009F5A24">
        <w:rPr>
          <w:szCs w:val="30"/>
        </w:rPr>
        <w:t>Jeremiah Williams</w:t>
      </w:r>
    </w:p>
    <w:p w14:paraId="0B3BC84B" w14:textId="659805C3" w:rsidR="000B1D8A" w:rsidRPr="00ED5D02" w:rsidRDefault="009F5A24" w:rsidP="000B1D8A">
      <w:pPr>
        <w:widowControl w:val="0"/>
        <w:adjustRightInd w:val="0"/>
        <w:rPr>
          <w:szCs w:val="32"/>
        </w:rPr>
      </w:pPr>
      <w:r>
        <w:rPr>
          <w:szCs w:val="30"/>
        </w:rPr>
        <w:t>Physics Department</w:t>
      </w:r>
    </w:p>
    <w:p w14:paraId="0F7FA204" w14:textId="78B17C1F" w:rsidR="000B1D8A" w:rsidRPr="00ED5D02" w:rsidRDefault="009F5A24" w:rsidP="000B1D8A">
      <w:pPr>
        <w:widowControl w:val="0"/>
        <w:adjustRightInd w:val="0"/>
        <w:rPr>
          <w:szCs w:val="32"/>
        </w:rPr>
      </w:pPr>
      <w:r>
        <w:rPr>
          <w:szCs w:val="30"/>
        </w:rPr>
        <w:t>Wittenberg University</w:t>
      </w:r>
    </w:p>
    <w:p w14:paraId="2E7732D8" w14:textId="5F17121C" w:rsidR="000B1D8A" w:rsidRPr="00ED5D02" w:rsidRDefault="009F5A24" w:rsidP="000B1D8A">
      <w:pPr>
        <w:widowControl w:val="0"/>
        <w:adjustRightInd w:val="0"/>
        <w:rPr>
          <w:szCs w:val="32"/>
        </w:rPr>
      </w:pPr>
      <w:r>
        <w:rPr>
          <w:szCs w:val="30"/>
        </w:rPr>
        <w:t>PO Box 720</w:t>
      </w:r>
    </w:p>
    <w:p w14:paraId="786D985A" w14:textId="456C3E82" w:rsidR="000B1D8A" w:rsidRPr="00ED5D02" w:rsidRDefault="009F5A24" w:rsidP="000B1D8A">
      <w:pPr>
        <w:widowControl w:val="0"/>
        <w:adjustRightInd w:val="0"/>
        <w:rPr>
          <w:szCs w:val="32"/>
        </w:rPr>
      </w:pPr>
      <w:r>
        <w:rPr>
          <w:szCs w:val="30"/>
        </w:rPr>
        <w:t>Springfield, OH 45501</w:t>
      </w:r>
    </w:p>
    <w:p w14:paraId="31AC0707" w14:textId="7DE472B0" w:rsidR="00440649" w:rsidRDefault="000B1D8A" w:rsidP="000B1D8A">
      <w:pPr>
        <w:pStyle w:val="Body1"/>
        <w:jc w:val="both"/>
        <w:rPr>
          <w:szCs w:val="30"/>
        </w:rPr>
        <w:sectPr w:rsidR="00440649" w:rsidSect="00440649">
          <w:type w:val="continuous"/>
          <w:pgSz w:w="12240" w:h="15840" w:code="1"/>
          <w:pgMar w:top="1008" w:right="936" w:bottom="1008" w:left="936" w:header="432" w:footer="432" w:gutter="0"/>
          <w:cols w:num="2" w:space="288"/>
        </w:sectPr>
      </w:pPr>
      <w:proofErr w:type="gramStart"/>
      <w:r>
        <w:rPr>
          <w:szCs w:val="30"/>
        </w:rPr>
        <w:t>e</w:t>
      </w:r>
      <w:r w:rsidR="00C059DD">
        <w:rPr>
          <w:szCs w:val="30"/>
        </w:rPr>
        <w:t>mail</w:t>
      </w:r>
      <w:proofErr w:type="gramEnd"/>
      <w:r w:rsidR="00C059DD">
        <w:rPr>
          <w:szCs w:val="30"/>
        </w:rPr>
        <w:t>:</w:t>
      </w:r>
      <w:hyperlink r:id="rId10" w:history="1">
        <w:r w:rsidR="009F5A24" w:rsidRPr="00D564E7">
          <w:rPr>
            <w:rStyle w:val="Hyperlink"/>
          </w:rPr>
          <w:t>jwilliams@wittenberg.edu</w:t>
        </w:r>
      </w:hyperlink>
      <w:r w:rsidR="009F5A24">
        <w:t xml:space="preserve">  </w:t>
      </w:r>
      <w:r w:rsidR="009F5A24">
        <w:rPr>
          <w:szCs w:val="30"/>
        </w:rPr>
        <w:t xml:space="preserve"> </w:t>
      </w:r>
    </w:p>
    <w:p w14:paraId="76215624" w14:textId="7928EA28" w:rsidR="000B1D8A" w:rsidRDefault="000B1D8A" w:rsidP="000B1D8A">
      <w:pPr>
        <w:pStyle w:val="Body1"/>
        <w:jc w:val="both"/>
        <w:rPr>
          <w:rFonts w:hAnsi="Arial Unicode MS"/>
        </w:rPr>
      </w:pPr>
    </w:p>
    <w:p w14:paraId="599099B4" w14:textId="77777777" w:rsidR="00FE76C2" w:rsidRDefault="00FE76C2">
      <w:pPr>
        <w:pStyle w:val="FigureCaption"/>
        <w:rPr>
          <w:b/>
          <w:bCs/>
        </w:rPr>
      </w:pPr>
    </w:p>
    <w:p w14:paraId="18BF3496" w14:textId="77777777" w:rsidR="000B1D8A" w:rsidRDefault="000B1D8A" w:rsidP="00FE76C2">
      <w:pPr>
        <w:widowControl w:val="0"/>
        <w:adjustRightInd w:val="0"/>
        <w:jc w:val="both"/>
        <w:rPr>
          <w:b/>
          <w:sz w:val="16"/>
          <w:szCs w:val="26"/>
        </w:rPr>
      </w:pPr>
    </w:p>
    <w:p w14:paraId="7A512C1D" w14:textId="77777777" w:rsidR="000B1D8A" w:rsidRDefault="000B1D8A" w:rsidP="00FE76C2">
      <w:pPr>
        <w:widowControl w:val="0"/>
        <w:adjustRightInd w:val="0"/>
        <w:jc w:val="both"/>
        <w:rPr>
          <w:b/>
          <w:sz w:val="16"/>
          <w:szCs w:val="26"/>
        </w:rPr>
      </w:pPr>
    </w:p>
    <w:p w14:paraId="209508F1" w14:textId="33E0E0F9" w:rsidR="000B1D8A" w:rsidRPr="000B1D8A" w:rsidRDefault="009F5A24" w:rsidP="00FE76C2">
      <w:pPr>
        <w:widowControl w:val="0"/>
        <w:adjustRightInd w:val="0"/>
        <w:jc w:val="both"/>
        <w:rPr>
          <w:sz w:val="16"/>
          <w:szCs w:val="26"/>
        </w:rPr>
      </w:pPr>
      <w:r w:rsidRPr="009F5A24">
        <w:rPr>
          <w:b/>
          <w:sz w:val="16"/>
          <w:szCs w:val="26"/>
        </w:rPr>
        <w:t>Giovanni Lapenta</w:t>
      </w:r>
      <w:r w:rsidRPr="009F5A24">
        <w:rPr>
          <w:sz w:val="16"/>
          <w:szCs w:val="26"/>
        </w:rPr>
        <w:t xml:space="preserve"> </w:t>
      </w:r>
      <w:r>
        <w:rPr>
          <w:sz w:val="16"/>
          <w:szCs w:val="26"/>
        </w:rPr>
        <w:t>is a P</w:t>
      </w:r>
      <w:r w:rsidR="000B1D8A">
        <w:rPr>
          <w:sz w:val="16"/>
          <w:szCs w:val="26"/>
        </w:rPr>
        <w:t>rofessor at</w:t>
      </w:r>
      <w:r>
        <w:rPr>
          <w:sz w:val="16"/>
          <w:szCs w:val="26"/>
        </w:rPr>
        <w:t xml:space="preserve"> KU </w:t>
      </w:r>
      <w:r w:rsidR="000E5661" w:rsidRPr="000E5661">
        <w:rPr>
          <w:sz w:val="16"/>
          <w:szCs w:val="26"/>
        </w:rPr>
        <w:t xml:space="preserve">Leuven - University of </w:t>
      </w:r>
      <w:r>
        <w:rPr>
          <w:sz w:val="16"/>
          <w:szCs w:val="26"/>
        </w:rPr>
        <w:t>Leuven</w:t>
      </w:r>
      <w:r w:rsidR="000B1D8A">
        <w:rPr>
          <w:sz w:val="16"/>
          <w:szCs w:val="26"/>
        </w:rPr>
        <w:t xml:space="preserve">, </w:t>
      </w:r>
      <w:r>
        <w:rPr>
          <w:sz w:val="16"/>
          <w:szCs w:val="26"/>
        </w:rPr>
        <w:t>Belgium</w:t>
      </w:r>
      <w:r w:rsidR="000B1D8A">
        <w:rPr>
          <w:sz w:val="16"/>
          <w:szCs w:val="26"/>
        </w:rPr>
        <w:t>.</w:t>
      </w:r>
    </w:p>
    <w:p w14:paraId="516A144E" w14:textId="77777777" w:rsidR="000B1D8A" w:rsidRDefault="000B1D8A" w:rsidP="00FE76C2">
      <w:pPr>
        <w:widowControl w:val="0"/>
        <w:adjustRightInd w:val="0"/>
        <w:jc w:val="both"/>
        <w:rPr>
          <w:b/>
          <w:sz w:val="16"/>
          <w:szCs w:val="26"/>
        </w:rPr>
      </w:pPr>
    </w:p>
    <w:p w14:paraId="42563133" w14:textId="6DDAC453" w:rsidR="000B1D8A" w:rsidRDefault="000E5661" w:rsidP="00FE76C2">
      <w:pPr>
        <w:widowControl w:val="0"/>
        <w:adjustRightInd w:val="0"/>
        <w:jc w:val="both"/>
        <w:rPr>
          <w:sz w:val="16"/>
          <w:szCs w:val="26"/>
        </w:rPr>
      </w:pPr>
      <w:r>
        <w:rPr>
          <w:b/>
          <w:sz w:val="16"/>
          <w:szCs w:val="26"/>
        </w:rPr>
        <w:t>Carlos Romero-Talamas</w:t>
      </w:r>
      <w:r w:rsidR="000B1D8A">
        <w:rPr>
          <w:sz w:val="16"/>
          <w:szCs w:val="26"/>
        </w:rPr>
        <w:t xml:space="preserve"> is an Ass</w:t>
      </w:r>
      <w:r>
        <w:rPr>
          <w:sz w:val="16"/>
          <w:szCs w:val="26"/>
        </w:rPr>
        <w:t xml:space="preserve">istant Professor of </w:t>
      </w:r>
      <w:r w:rsidRPr="000E5661">
        <w:rPr>
          <w:sz w:val="16"/>
          <w:szCs w:val="26"/>
        </w:rPr>
        <w:t>Mechanical Engineering at the University of Maryland, Baltimore County</w:t>
      </w:r>
      <w:r w:rsidR="000B1D8A">
        <w:rPr>
          <w:sz w:val="16"/>
          <w:szCs w:val="26"/>
        </w:rPr>
        <w:t>, USA.</w:t>
      </w:r>
    </w:p>
    <w:p w14:paraId="4159BAFF" w14:textId="77777777" w:rsidR="000B1D8A" w:rsidRPr="000B1D8A" w:rsidRDefault="000B1D8A" w:rsidP="00FE76C2">
      <w:pPr>
        <w:widowControl w:val="0"/>
        <w:adjustRightInd w:val="0"/>
        <w:jc w:val="both"/>
        <w:rPr>
          <w:sz w:val="16"/>
          <w:szCs w:val="26"/>
        </w:rPr>
      </w:pPr>
    </w:p>
    <w:p w14:paraId="1B656336" w14:textId="7CAAA4BA" w:rsidR="00FE76C2" w:rsidRPr="00734A53" w:rsidRDefault="009F5A24" w:rsidP="00FE76C2">
      <w:pPr>
        <w:widowControl w:val="0"/>
        <w:adjustRightInd w:val="0"/>
        <w:jc w:val="both"/>
        <w:rPr>
          <w:sz w:val="16"/>
          <w:szCs w:val="26"/>
        </w:rPr>
      </w:pPr>
      <w:r>
        <w:rPr>
          <w:b/>
          <w:sz w:val="16"/>
          <w:szCs w:val="26"/>
        </w:rPr>
        <w:t>Zhehui Wang</w:t>
      </w:r>
      <w:r w:rsidR="00FE76C2" w:rsidRPr="00F326F3">
        <w:rPr>
          <w:sz w:val="16"/>
          <w:szCs w:val="26"/>
        </w:rPr>
        <w:t xml:space="preserve"> </w:t>
      </w:r>
      <w:r w:rsidR="000B1D8A">
        <w:rPr>
          <w:sz w:val="16"/>
          <w:szCs w:val="26"/>
        </w:rPr>
        <w:t xml:space="preserve">is </w:t>
      </w:r>
      <w:r>
        <w:rPr>
          <w:sz w:val="16"/>
          <w:szCs w:val="26"/>
        </w:rPr>
        <w:t>a</w:t>
      </w:r>
      <w:r w:rsidR="0018357D">
        <w:rPr>
          <w:sz w:val="16"/>
          <w:szCs w:val="26"/>
        </w:rPr>
        <w:t>n experimental</w:t>
      </w:r>
      <w:r>
        <w:rPr>
          <w:sz w:val="16"/>
          <w:szCs w:val="26"/>
        </w:rPr>
        <w:t xml:space="preserve"> physicist at Los Alamos National Laboratory</w:t>
      </w:r>
      <w:r w:rsidR="000B1D8A">
        <w:rPr>
          <w:sz w:val="16"/>
          <w:szCs w:val="26"/>
        </w:rPr>
        <w:t xml:space="preserve">, </w:t>
      </w:r>
      <w:r w:rsidR="000E5661">
        <w:rPr>
          <w:sz w:val="16"/>
          <w:szCs w:val="26"/>
        </w:rPr>
        <w:t xml:space="preserve">Los Alamos, NM, </w:t>
      </w:r>
      <w:bookmarkStart w:id="1" w:name="_GoBack"/>
      <w:bookmarkEnd w:id="1"/>
      <w:r w:rsidR="000B1D8A">
        <w:rPr>
          <w:sz w:val="16"/>
          <w:szCs w:val="26"/>
        </w:rPr>
        <w:t>USA.</w:t>
      </w:r>
    </w:p>
    <w:p w14:paraId="1B9BD9C6" w14:textId="77777777" w:rsidR="00FE76C2" w:rsidRDefault="00FE76C2" w:rsidP="00FE76C2">
      <w:pPr>
        <w:pStyle w:val="FigureCaption"/>
      </w:pPr>
    </w:p>
    <w:p w14:paraId="44FE3B86" w14:textId="0ACBB240" w:rsidR="00FE76C2" w:rsidRDefault="000E5661" w:rsidP="00FE76C2">
      <w:pPr>
        <w:pStyle w:val="FigureCaption"/>
      </w:pPr>
      <w:r w:rsidRPr="000E5661">
        <w:rPr>
          <w:b/>
        </w:rPr>
        <w:t>Jeremiah William</w:t>
      </w:r>
      <w:r w:rsidR="000B1D8A">
        <w:t xml:space="preserve"> is a</w:t>
      </w:r>
      <w:r>
        <w:t>n Associate</w:t>
      </w:r>
      <w:r w:rsidR="000B1D8A">
        <w:t xml:space="preserve"> Professor of Physics at</w:t>
      </w:r>
      <w:r w:rsidRPr="000E5661">
        <w:t xml:space="preserve"> Wittenberg Unive</w:t>
      </w:r>
      <w:r>
        <w:t>rsity in Springfield, Ohio, USA</w:t>
      </w:r>
      <w:r w:rsidR="000B1D8A">
        <w:rPr>
          <w:szCs w:val="30"/>
        </w:rPr>
        <w:t>.</w:t>
      </w:r>
    </w:p>
    <w:p w14:paraId="683E5F2A" w14:textId="77777777" w:rsidR="00FE76C2" w:rsidRDefault="00FE76C2" w:rsidP="00FE76C2">
      <w:pPr>
        <w:pStyle w:val="FigureCaption"/>
      </w:pPr>
    </w:p>
    <w:p w14:paraId="3BD5C625" w14:textId="0E9608AC" w:rsidR="00FE76C2" w:rsidRPr="003E7F72" w:rsidRDefault="00FE76C2" w:rsidP="00FE76C2">
      <w:pPr>
        <w:jc w:val="both"/>
        <w:rPr>
          <w:sz w:val="16"/>
          <w:lang w:val="en-GB"/>
        </w:rPr>
      </w:pPr>
    </w:p>
    <w:sectPr w:rsidR="00FE76C2" w:rsidRPr="003E7F72" w:rsidSect="00440649">
      <w:type w:val="continuous"/>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A8C6D" w14:textId="77777777" w:rsidR="00553CDB" w:rsidRDefault="00553CDB">
      <w:r>
        <w:separator/>
      </w:r>
    </w:p>
  </w:endnote>
  <w:endnote w:type="continuationSeparator" w:id="0">
    <w:p w14:paraId="60B74578" w14:textId="77777777" w:rsidR="00553CDB" w:rsidRDefault="0055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26CC" w14:textId="77777777" w:rsidR="00553CDB" w:rsidRDefault="00553CDB"/>
  </w:footnote>
  <w:footnote w:type="continuationSeparator" w:id="0">
    <w:p w14:paraId="7808B7FC" w14:textId="77777777" w:rsidR="00553CDB" w:rsidRDefault="00553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F20F" w14:textId="77777777" w:rsidR="003F0D27" w:rsidRDefault="003F0D27">
    <w:pPr>
      <w:framePr w:wrap="auto" w:vAnchor="text" w:hAnchor="margin" w:xAlign="right" w:y="1"/>
    </w:pPr>
    <w:r>
      <w:fldChar w:fldCharType="begin"/>
    </w:r>
    <w:r>
      <w:instrText xml:space="preserve">PAGE  </w:instrText>
    </w:r>
    <w:r>
      <w:fldChar w:fldCharType="separate"/>
    </w:r>
    <w:r w:rsidR="000E5661">
      <w:rPr>
        <w:noProof/>
      </w:rPr>
      <w:t>1</w:t>
    </w:r>
    <w:r>
      <w:fldChar w:fldCharType="end"/>
    </w:r>
  </w:p>
  <w:p w14:paraId="1FF1F940" w14:textId="77777777" w:rsidR="003F0D27" w:rsidRDefault="003F0D27">
    <w:pPr>
      <w:ind w:right="360"/>
    </w:pPr>
    <w:r>
      <w:t>&gt; REPLACE THIS LINE WITH YOUR PAPER IDENTIFICATION NUMBER (DOUBLE-CLICK HERE TO EDIT) &lt;</w:t>
    </w:r>
  </w:p>
  <w:p w14:paraId="20F3D0E3" w14:textId="77777777" w:rsidR="003F0D27" w:rsidRDefault="003F0D2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9347E7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decimal"/>
      <w:pStyle w:val="Heading4"/>
      <w:lvlText w:val="%4."/>
      <w:lvlJc w:val="left"/>
      <w:pPr>
        <w:ind w:left="792" w:hanging="36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000001"/>
    <w:multiLevelType w:val="multilevel"/>
    <w:tmpl w:val="894EE873"/>
    <w:lvl w:ilvl="0">
      <w:start w:val="1"/>
      <w:numFmt w:val="upperRoman"/>
      <w:lvlText w:val="%1."/>
      <w:lvlJc w:val="left"/>
      <w:pPr>
        <w:tabs>
          <w:tab w:val="num" w:pos="123"/>
        </w:tabs>
        <w:ind w:left="123" w:firstLine="0"/>
      </w:pPr>
      <w:rPr>
        <w:rFonts w:hint="default"/>
        <w:position w:val="0"/>
      </w:rPr>
    </w:lvl>
    <w:lvl w:ilvl="1">
      <w:start w:val="1"/>
      <w:numFmt w:val="upperLetter"/>
      <w:lvlText w:val="%2."/>
      <w:lvlJc w:val="left"/>
      <w:pPr>
        <w:tabs>
          <w:tab w:val="num" w:pos="144"/>
        </w:tabs>
        <w:ind w:left="144" w:firstLine="0"/>
      </w:pPr>
      <w:rPr>
        <w:rFonts w:hint="default"/>
        <w:position w:val="0"/>
      </w:rPr>
    </w:lvl>
    <w:lvl w:ilvl="2">
      <w:start w:val="1"/>
      <w:numFmt w:val="decimal"/>
      <w:lvlText w:val="%3."/>
      <w:lvlJc w:val="left"/>
      <w:pPr>
        <w:tabs>
          <w:tab w:val="num" w:pos="144"/>
        </w:tabs>
        <w:ind w:left="144" w:firstLine="0"/>
      </w:pPr>
      <w:rPr>
        <w:rFonts w:hint="default"/>
        <w:position w:val="0"/>
      </w:rPr>
    </w:lvl>
    <w:lvl w:ilvl="3">
      <w:start w:val="1"/>
      <w:numFmt w:val="lowerLetter"/>
      <w:lvlText w:val="%4."/>
      <w:lvlJc w:val="left"/>
      <w:pPr>
        <w:tabs>
          <w:tab w:val="num" w:pos="720"/>
        </w:tabs>
        <w:ind w:left="720" w:firstLine="432"/>
      </w:pPr>
      <w:rPr>
        <w:rFonts w:hint="default"/>
        <w:position w:val="0"/>
      </w:rPr>
    </w:lvl>
    <w:lvl w:ilvl="4">
      <w:start w:val="1"/>
      <w:numFmt w:val="decimal"/>
      <w:lvlText w:val="%5."/>
      <w:lvlJc w:val="left"/>
      <w:pPr>
        <w:tabs>
          <w:tab w:val="num" w:pos="720"/>
        </w:tabs>
        <w:ind w:left="720" w:firstLine="1152"/>
      </w:pPr>
      <w:rPr>
        <w:rFonts w:hint="default"/>
        <w:position w:val="0"/>
      </w:rPr>
    </w:lvl>
    <w:lvl w:ilvl="5">
      <w:start w:val="1"/>
      <w:numFmt w:val="lowerLetter"/>
      <w:lvlText w:val="%6."/>
      <w:lvlJc w:val="left"/>
      <w:pPr>
        <w:tabs>
          <w:tab w:val="num" w:pos="720"/>
        </w:tabs>
        <w:ind w:left="720" w:firstLine="1872"/>
      </w:pPr>
      <w:rPr>
        <w:rFonts w:hint="default"/>
        <w:position w:val="0"/>
      </w:rPr>
    </w:lvl>
    <w:lvl w:ilvl="6">
      <w:start w:val="1"/>
      <w:numFmt w:val="lowerRoman"/>
      <w:lvlText w:val="%7."/>
      <w:lvlJc w:val="left"/>
      <w:pPr>
        <w:tabs>
          <w:tab w:val="num" w:pos="720"/>
        </w:tabs>
        <w:ind w:left="720" w:firstLine="2592"/>
      </w:pPr>
      <w:rPr>
        <w:rFonts w:hint="default"/>
        <w:position w:val="0"/>
      </w:rPr>
    </w:lvl>
    <w:lvl w:ilvl="7">
      <w:start w:val="1"/>
      <w:numFmt w:val="lowerLetter"/>
      <w:lvlText w:val="%8."/>
      <w:lvlJc w:val="left"/>
      <w:pPr>
        <w:tabs>
          <w:tab w:val="num" w:pos="720"/>
        </w:tabs>
        <w:ind w:left="720" w:firstLine="3312"/>
      </w:pPr>
      <w:rPr>
        <w:rFonts w:hint="default"/>
        <w:position w:val="0"/>
      </w:rPr>
    </w:lvl>
    <w:lvl w:ilvl="8">
      <w:start w:val="1"/>
      <w:numFmt w:val="lowerRoman"/>
      <w:lvlText w:val="%9."/>
      <w:lvlJc w:val="left"/>
      <w:pPr>
        <w:tabs>
          <w:tab w:val="num" w:pos="720"/>
        </w:tabs>
        <w:ind w:left="720" w:firstLine="4032"/>
      </w:pPr>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6DC3293B"/>
    <w:multiLevelType w:val="singleLevel"/>
    <w:tmpl w:val="602254E0"/>
    <w:lvl w:ilvl="0">
      <w:start w:val="1"/>
      <w:numFmt w:val="decimal"/>
      <w:lvlText w:val="[%1]"/>
      <w:lvlJc w:val="left"/>
      <w:pPr>
        <w:tabs>
          <w:tab w:val="num" w:pos="360"/>
        </w:tabs>
        <w:ind w:left="360" w:hanging="360"/>
      </w:pPr>
      <w:rPr>
        <w:b w:val="0"/>
      </w:r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1"/>
  </w:num>
  <w:num w:numId="15">
    <w:abstractNumId w:val="10"/>
  </w:num>
  <w:num w:numId="16">
    <w:abstractNumId w:val="13"/>
  </w:num>
  <w:num w:numId="17">
    <w:abstractNumId w:val="5"/>
  </w:num>
  <w:num w:numId="18">
    <w:abstractNumId w:val="4"/>
  </w:num>
  <w:num w:numId="19">
    <w:abstractNumId w:val="12"/>
  </w:num>
  <w:num w:numId="20">
    <w:abstractNumId w:val="8"/>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D9"/>
    <w:rsid w:val="00002AD5"/>
    <w:rsid w:val="0009655E"/>
    <w:rsid w:val="000A3C17"/>
    <w:rsid w:val="000B1D8A"/>
    <w:rsid w:val="000E5661"/>
    <w:rsid w:val="001061CE"/>
    <w:rsid w:val="001224F6"/>
    <w:rsid w:val="00154C3B"/>
    <w:rsid w:val="00175566"/>
    <w:rsid w:val="00181B32"/>
    <w:rsid w:val="0018357D"/>
    <w:rsid w:val="001C273C"/>
    <w:rsid w:val="001F0445"/>
    <w:rsid w:val="002123BC"/>
    <w:rsid w:val="00242C7F"/>
    <w:rsid w:val="00242D5A"/>
    <w:rsid w:val="002615AB"/>
    <w:rsid w:val="002A2499"/>
    <w:rsid w:val="002B744A"/>
    <w:rsid w:val="002B7A88"/>
    <w:rsid w:val="00317286"/>
    <w:rsid w:val="0032493C"/>
    <w:rsid w:val="003F0C1A"/>
    <w:rsid w:val="003F0D27"/>
    <w:rsid w:val="003F5C25"/>
    <w:rsid w:val="004002F3"/>
    <w:rsid w:val="004377F5"/>
    <w:rsid w:val="00440649"/>
    <w:rsid w:val="00446107"/>
    <w:rsid w:val="00486E97"/>
    <w:rsid w:val="004C69CD"/>
    <w:rsid w:val="004F71EB"/>
    <w:rsid w:val="00516075"/>
    <w:rsid w:val="00553CDB"/>
    <w:rsid w:val="005550F5"/>
    <w:rsid w:val="00575439"/>
    <w:rsid w:val="00590794"/>
    <w:rsid w:val="005D4854"/>
    <w:rsid w:val="006030C0"/>
    <w:rsid w:val="00603CD9"/>
    <w:rsid w:val="00624452"/>
    <w:rsid w:val="006A40E8"/>
    <w:rsid w:val="006B1B16"/>
    <w:rsid w:val="00707085"/>
    <w:rsid w:val="00722481"/>
    <w:rsid w:val="00731F9D"/>
    <w:rsid w:val="00771642"/>
    <w:rsid w:val="00777016"/>
    <w:rsid w:val="007E25B2"/>
    <w:rsid w:val="007E3B9C"/>
    <w:rsid w:val="007F3279"/>
    <w:rsid w:val="00810B01"/>
    <w:rsid w:val="00817866"/>
    <w:rsid w:val="008564C4"/>
    <w:rsid w:val="008C1427"/>
    <w:rsid w:val="00967ECE"/>
    <w:rsid w:val="009965F3"/>
    <w:rsid w:val="009A7190"/>
    <w:rsid w:val="009C5534"/>
    <w:rsid w:val="009F5A24"/>
    <w:rsid w:val="009F712C"/>
    <w:rsid w:val="00A03C07"/>
    <w:rsid w:val="00A36CD8"/>
    <w:rsid w:val="00A37F34"/>
    <w:rsid w:val="00A44457"/>
    <w:rsid w:val="00A44AE7"/>
    <w:rsid w:val="00A936C3"/>
    <w:rsid w:val="00AC4FFC"/>
    <w:rsid w:val="00B11341"/>
    <w:rsid w:val="00B2552A"/>
    <w:rsid w:val="00B76846"/>
    <w:rsid w:val="00BC2EBA"/>
    <w:rsid w:val="00BD5688"/>
    <w:rsid w:val="00C059DD"/>
    <w:rsid w:val="00C8749A"/>
    <w:rsid w:val="00C9201C"/>
    <w:rsid w:val="00CA59E4"/>
    <w:rsid w:val="00CB2C68"/>
    <w:rsid w:val="00CF03BC"/>
    <w:rsid w:val="00D51DB6"/>
    <w:rsid w:val="00DC2733"/>
    <w:rsid w:val="00DD4B4E"/>
    <w:rsid w:val="00DD7989"/>
    <w:rsid w:val="00DE3389"/>
    <w:rsid w:val="00E26B34"/>
    <w:rsid w:val="00E663FC"/>
    <w:rsid w:val="00E81233"/>
    <w:rsid w:val="00EA772F"/>
    <w:rsid w:val="00F23C05"/>
    <w:rsid w:val="00F36F51"/>
    <w:rsid w:val="00F65BFA"/>
    <w:rsid w:val="00F92C17"/>
    <w:rsid w:val="00FB1AF5"/>
    <w:rsid w:val="00FB4D32"/>
    <w:rsid w:val="00FB6A97"/>
    <w:rsid w:val="00FE095C"/>
    <w:rsid w:val="00FE76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958880"/>
  <w14:defaultImageDpi w14:val="300"/>
  <w15:docId w15:val="{E71DAD0D-2FD8-4E54-9D93-82D6A952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uiPriority w:val="99"/>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uiPriority w:val="99"/>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styleId="Caption">
    <w:name w:val="caption"/>
    <w:basedOn w:val="Normal"/>
    <w:next w:val="Normal"/>
    <w:qFormat/>
    <w:rsid w:val="00603CD9"/>
    <w:pPr>
      <w:spacing w:before="120" w:after="120"/>
    </w:pPr>
    <w:rPr>
      <w:b/>
    </w:rPr>
  </w:style>
  <w:style w:type="paragraph" w:styleId="EndnoteText">
    <w:name w:val="endnote text"/>
    <w:basedOn w:val="Normal"/>
    <w:semiHidden/>
    <w:rsid w:val="00C755AD"/>
    <w:rPr>
      <w:sz w:val="24"/>
      <w:szCs w:val="24"/>
    </w:rPr>
  </w:style>
  <w:style w:type="character" w:styleId="EndnoteReference">
    <w:name w:val="endnote reference"/>
    <w:basedOn w:val="DefaultParagraphFont"/>
    <w:semiHidden/>
    <w:rsid w:val="00C755AD"/>
    <w:rPr>
      <w:vertAlign w:val="superscript"/>
    </w:rPr>
  </w:style>
  <w:style w:type="character" w:customStyle="1" w:styleId="FootnoteTextChar">
    <w:name w:val="Footnote Text Char"/>
    <w:basedOn w:val="DefaultParagraphFont"/>
    <w:link w:val="FootnoteText"/>
    <w:uiPriority w:val="99"/>
    <w:rsid w:val="007026C5"/>
    <w:rPr>
      <w:sz w:val="16"/>
      <w:szCs w:val="16"/>
    </w:rPr>
  </w:style>
  <w:style w:type="paragraph" w:styleId="BalloonText">
    <w:name w:val="Balloon Text"/>
    <w:basedOn w:val="Normal"/>
    <w:link w:val="BalloonTextChar"/>
    <w:rsid w:val="007E3B9C"/>
    <w:rPr>
      <w:rFonts w:ascii="Lucida Grande" w:hAnsi="Lucida Grande" w:cs="Lucida Grande"/>
      <w:sz w:val="18"/>
      <w:szCs w:val="18"/>
    </w:rPr>
  </w:style>
  <w:style w:type="character" w:customStyle="1" w:styleId="BalloonTextChar">
    <w:name w:val="Balloon Text Char"/>
    <w:basedOn w:val="DefaultParagraphFont"/>
    <w:link w:val="BalloonText"/>
    <w:rsid w:val="007E3B9C"/>
    <w:rPr>
      <w:rFonts w:ascii="Lucida Grande" w:hAnsi="Lucida Grande" w:cs="Lucida Grande"/>
      <w:sz w:val="18"/>
      <w:szCs w:val="18"/>
    </w:rPr>
  </w:style>
  <w:style w:type="paragraph" w:customStyle="1" w:styleId="Body1">
    <w:name w:val="Body 1"/>
    <w:rsid w:val="007E3B9C"/>
    <w:pPr>
      <w:outlineLvl w:val="0"/>
    </w:pPr>
    <w:rPr>
      <w:rFonts w:eastAsia="Arial Unicode MS"/>
      <w:color w:val="000000"/>
      <w:u w:color="000000"/>
    </w:rPr>
  </w:style>
  <w:style w:type="paragraph" w:customStyle="1" w:styleId="List0">
    <w:name w:val="List 0"/>
    <w:basedOn w:val="Normal"/>
    <w:semiHidden/>
    <w:rsid w:val="00A936C3"/>
    <w:pPr>
      <w:autoSpaceDE/>
      <w:autoSpaceDN/>
    </w:pPr>
  </w:style>
  <w:style w:type="character" w:styleId="PlaceholderText">
    <w:name w:val="Placeholder Text"/>
    <w:basedOn w:val="DefaultParagraphFont"/>
    <w:rsid w:val="0009655E"/>
    <w:rPr>
      <w:color w:val="808080"/>
    </w:rPr>
  </w:style>
  <w:style w:type="character" w:customStyle="1" w:styleId="bidi">
    <w:name w:val="bidi"/>
    <w:basedOn w:val="DefaultParagraphFont"/>
    <w:rsid w:val="009F5A24"/>
  </w:style>
  <w:style w:type="character" w:customStyle="1" w:styleId="highlight">
    <w:name w:val="highlight"/>
    <w:basedOn w:val="DefaultParagraphFont"/>
    <w:rsid w:val="009F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pdp.umbc.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williams@wittenberg.edu" TargetMode="External"/><Relationship Id="rId4" Type="http://schemas.openxmlformats.org/officeDocument/2006/relationships/webSettings" Target="webSettings.xml"/><Relationship Id="rId9" Type="http://schemas.openxmlformats.org/officeDocument/2006/relationships/hyperlink" Target="mailto:zwang@l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3007</CharactersWithSpaces>
  <SharedDoc>false</SharedDoc>
  <HLinks>
    <vt:vector size="12" baseType="variant">
      <vt:variant>
        <vt:i4>4522043</vt:i4>
      </vt:variant>
      <vt:variant>
        <vt:i4>25128</vt:i4>
      </vt:variant>
      <vt:variant>
        <vt:i4>1035</vt:i4>
      </vt:variant>
      <vt:variant>
        <vt:i4>1</vt:i4>
      </vt:variant>
      <vt:variant>
        <vt:lpwstr>fig5_new</vt:lpwstr>
      </vt:variant>
      <vt:variant>
        <vt:lpwstr/>
      </vt:variant>
      <vt:variant>
        <vt:i4>6225921</vt:i4>
      </vt:variant>
      <vt:variant>
        <vt:i4>25453</vt:i4>
      </vt:variant>
      <vt:variant>
        <vt:i4>1036</vt:i4>
      </vt:variant>
      <vt:variant>
        <vt:i4>1</vt:i4>
      </vt:variant>
      <vt:variant>
        <vt:lpwstr>fig6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Wang, Zhehui</cp:lastModifiedBy>
  <cp:revision>2</cp:revision>
  <cp:lastPrinted>2009-09-13T14:31:00Z</cp:lastPrinted>
  <dcterms:created xsi:type="dcterms:W3CDTF">2018-01-12T13:53:00Z</dcterms:created>
  <dcterms:modified xsi:type="dcterms:W3CDTF">2018-01-12T13:53:00Z</dcterms:modified>
</cp:coreProperties>
</file>